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BB309" w14:textId="03E7DF22" w:rsidR="00DF0381" w:rsidRDefault="00DF0381" w:rsidP="00DF038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374797" w:rsidRPr="00DF0381">
        <w:rPr>
          <w:rFonts w:ascii="Times New Roman" w:hAnsi="Times New Roman" w:cs="Times New Roman"/>
          <w:b/>
          <w:sz w:val="28"/>
          <w:szCs w:val="28"/>
        </w:rPr>
        <w:t>«</w:t>
      </w:r>
      <w:r w:rsidR="00687797" w:rsidRPr="00DF0381">
        <w:rPr>
          <w:rFonts w:ascii="Times New Roman" w:hAnsi="Times New Roman" w:cs="Times New Roman"/>
          <w:b/>
          <w:sz w:val="28"/>
          <w:szCs w:val="28"/>
        </w:rPr>
        <w:t>Православие</w:t>
      </w:r>
      <w:r w:rsidR="00AB6C9B" w:rsidRPr="00DF0381">
        <w:rPr>
          <w:rFonts w:ascii="Times New Roman" w:hAnsi="Times New Roman" w:cs="Times New Roman"/>
          <w:b/>
          <w:sz w:val="28"/>
          <w:szCs w:val="28"/>
        </w:rPr>
        <w:t xml:space="preserve"> против</w:t>
      </w:r>
      <w:r w:rsidR="00CF2B9B" w:rsidRPr="00DF0381">
        <w:rPr>
          <w:rFonts w:ascii="Times New Roman" w:hAnsi="Times New Roman" w:cs="Times New Roman"/>
          <w:b/>
          <w:sz w:val="28"/>
          <w:szCs w:val="28"/>
        </w:rPr>
        <w:t xml:space="preserve"> терроризм</w:t>
      </w:r>
      <w:r w:rsidR="00AB6C9B" w:rsidRPr="00DF0381">
        <w:rPr>
          <w:rFonts w:ascii="Times New Roman" w:hAnsi="Times New Roman" w:cs="Times New Roman"/>
          <w:b/>
          <w:sz w:val="28"/>
          <w:szCs w:val="28"/>
        </w:rPr>
        <w:t>а</w:t>
      </w:r>
      <w:r w:rsidR="00374797" w:rsidRPr="00DF0381">
        <w:rPr>
          <w:rFonts w:ascii="Times New Roman" w:hAnsi="Times New Roman" w:cs="Times New Roman"/>
          <w:b/>
          <w:sz w:val="28"/>
          <w:szCs w:val="28"/>
        </w:rPr>
        <w:t>»</w:t>
      </w:r>
      <w:r w:rsidR="00AB6C9B" w:rsidRPr="00DF0381">
        <w:rPr>
          <w:rFonts w:ascii="Times New Roman" w:hAnsi="Times New Roman" w:cs="Times New Roman"/>
          <w:b/>
          <w:sz w:val="28"/>
          <w:szCs w:val="28"/>
        </w:rPr>
        <w:t>.</w:t>
      </w:r>
    </w:p>
    <w:p w14:paraId="6F010820" w14:textId="0C2763D0" w:rsidR="00DF0381" w:rsidRDefault="00DF0381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B3DA0" w:rsidRPr="00DF0381"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 w:rsidR="00AB3DA0" w:rsidRPr="00DF0381">
        <w:rPr>
          <w:rFonts w:ascii="Times New Roman" w:hAnsi="Times New Roman" w:cs="Times New Roman"/>
          <w:sz w:val="28"/>
          <w:szCs w:val="28"/>
        </w:rPr>
        <w:t>Шамонова</w:t>
      </w:r>
      <w:proofErr w:type="spellEnd"/>
      <w:r w:rsidR="00AB3DA0" w:rsidRPr="00DF0381">
        <w:rPr>
          <w:rFonts w:ascii="Times New Roman" w:hAnsi="Times New Roman" w:cs="Times New Roman"/>
          <w:sz w:val="28"/>
          <w:szCs w:val="28"/>
        </w:rPr>
        <w:t xml:space="preserve"> Оксана Анатольевн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14:paraId="73DBD2B3" w14:textId="77777777" w:rsidR="007D2901" w:rsidRPr="00DF0381" w:rsidRDefault="007D2901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D336DD8" w14:textId="65B36F30" w:rsidR="00F675FC" w:rsidRPr="00DF0381" w:rsidRDefault="00DF0381" w:rsidP="00DF0381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4408A" w:rsidRPr="00DF0381">
        <w:rPr>
          <w:rFonts w:ascii="Times New Roman" w:hAnsi="Times New Roman" w:cs="Times New Roman"/>
          <w:sz w:val="28"/>
          <w:szCs w:val="28"/>
        </w:rPr>
        <w:t xml:space="preserve">В наш лексикон плотно вошли такие страшные слова, как «терроризм» и «экстремизм».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11329" w:rsidRPr="00DF0381">
        <w:rPr>
          <w:rFonts w:ascii="Times New Roman" w:hAnsi="Times New Roman" w:cs="Times New Roman"/>
          <w:sz w:val="28"/>
          <w:szCs w:val="28"/>
        </w:rPr>
        <w:t xml:space="preserve"> чему </w:t>
      </w:r>
      <w:r>
        <w:rPr>
          <w:rFonts w:ascii="Times New Roman" w:hAnsi="Times New Roman" w:cs="Times New Roman"/>
          <w:sz w:val="28"/>
          <w:szCs w:val="28"/>
        </w:rPr>
        <w:t xml:space="preserve">же </w:t>
      </w:r>
      <w:r w:rsidR="00511329" w:rsidRPr="00DF0381">
        <w:rPr>
          <w:rFonts w:ascii="Times New Roman" w:hAnsi="Times New Roman" w:cs="Times New Roman"/>
          <w:sz w:val="28"/>
          <w:szCs w:val="28"/>
        </w:rPr>
        <w:t>учит нас Святое Писание, как относится к террору.</w:t>
      </w:r>
    </w:p>
    <w:p w14:paraId="117CD459" w14:textId="1AD869E3" w:rsidR="00687797" w:rsidRPr="00DF0381" w:rsidRDefault="00DF0381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87797" w:rsidRPr="00DF0381">
        <w:rPr>
          <w:rFonts w:ascii="Times New Roman" w:hAnsi="Times New Roman" w:cs="Times New Roman"/>
          <w:sz w:val="28"/>
          <w:szCs w:val="28"/>
        </w:rPr>
        <w:t>Православие з</w:t>
      </w:r>
      <w:r w:rsidR="00687797" w:rsidRPr="00DF0381">
        <w:rPr>
          <w:rFonts w:ascii="Times New Roman" w:hAnsi="Times New Roman" w:cs="Times New Roman"/>
          <w:sz w:val="28"/>
          <w:szCs w:val="28"/>
          <w:shd w:val="clear" w:color="auto" w:fill="FFFFFF"/>
        </w:rPr>
        <w:t>анимает третье место по численности (около 300 </w:t>
      </w:r>
      <w:proofErr w:type="gramStart"/>
      <w:r w:rsidR="00687797" w:rsidRPr="00DF0381">
        <w:rPr>
          <w:rFonts w:ascii="Times New Roman" w:hAnsi="Times New Roman" w:cs="Times New Roman"/>
          <w:sz w:val="28"/>
          <w:szCs w:val="28"/>
          <w:shd w:val="clear" w:color="auto" w:fill="FFFFFF"/>
        </w:rPr>
        <w:t>млн</w:t>
      </w:r>
      <w:r w:rsidR="006A3944" w:rsidRPr="00DF038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687797" w:rsidRPr="00DF03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человек) среди христианских направлений после католицизма и протестантизма. Православие - одно из основных и древнейших </w:t>
      </w:r>
      <w:hyperlink r:id="rId8" w:tooltip="Направления в христианстве" w:history="1">
        <w:r w:rsidR="00687797" w:rsidRPr="00DF0381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направлений в христианстве</w:t>
        </w:r>
      </w:hyperlink>
      <w:r w:rsidR="00687797" w:rsidRPr="00DF0381">
        <w:rPr>
          <w:rFonts w:ascii="Times New Roman" w:hAnsi="Times New Roman" w:cs="Times New Roman"/>
          <w:sz w:val="28"/>
          <w:szCs w:val="28"/>
          <w:shd w:val="clear" w:color="auto" w:fill="FFFFFF"/>
        </w:rPr>
        <w:t>, сложившееся на протяжении первого тысячелетия в </w:t>
      </w:r>
      <w:hyperlink r:id="rId9" w:tooltip="Византия" w:history="1">
        <w:r w:rsidR="00687797" w:rsidRPr="00DF0381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Византии</w:t>
        </w:r>
      </w:hyperlink>
      <w:r w:rsidR="00687797" w:rsidRPr="00DF038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87797" w:rsidRPr="00DF0381">
        <w:rPr>
          <w:rFonts w:ascii="Times New Roman" w:hAnsi="Times New Roman" w:cs="Times New Roman"/>
          <w:sz w:val="28"/>
          <w:szCs w:val="28"/>
          <w:shd w:val="clear" w:color="auto" w:fill="FFFFFF"/>
        </w:rPr>
        <w:t>С греческого обозначает «правильное прославление, по смыслу — «правильное мнение».</w:t>
      </w:r>
      <w:r w:rsidR="007B15D2" w:rsidRPr="00DF038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7CEB25DB" w14:textId="2DE27784" w:rsidR="00687797" w:rsidRPr="00DF0381" w:rsidRDefault="00687797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 xml:space="preserve"> </w:t>
      </w:r>
      <w:r w:rsidR="00D70E5B" w:rsidRPr="00DF0381">
        <w:rPr>
          <w:rFonts w:ascii="Times New Roman" w:hAnsi="Times New Roman" w:cs="Times New Roman"/>
          <w:sz w:val="28"/>
          <w:szCs w:val="28"/>
        </w:rPr>
        <w:t xml:space="preserve"> </w:t>
      </w:r>
      <w:r w:rsidRPr="00DF0381">
        <w:rPr>
          <w:rFonts w:ascii="Times New Roman" w:hAnsi="Times New Roman" w:cs="Times New Roman"/>
          <w:sz w:val="28"/>
          <w:szCs w:val="28"/>
        </w:rPr>
        <w:t xml:space="preserve"> На заседании Высшего Церковного Совета Патриарх Кирилл</w:t>
      </w:r>
      <w:r w:rsidR="007B15D2" w:rsidRPr="00DF0381">
        <w:rPr>
          <w:rFonts w:ascii="Times New Roman" w:hAnsi="Times New Roman" w:cs="Times New Roman"/>
          <w:sz w:val="28"/>
          <w:szCs w:val="28"/>
        </w:rPr>
        <w:t xml:space="preserve"> </w:t>
      </w:r>
      <w:r w:rsidRPr="00DF0381">
        <w:rPr>
          <w:rFonts w:ascii="Times New Roman" w:hAnsi="Times New Roman" w:cs="Times New Roman"/>
          <w:sz w:val="28"/>
          <w:szCs w:val="28"/>
        </w:rPr>
        <w:t>сказал, что нам предстоит богословски осмыслить такое явление, как терроризм.</w:t>
      </w:r>
    </w:p>
    <w:p w14:paraId="6418465B" w14:textId="4707251D" w:rsidR="00955F16" w:rsidRPr="00DF0381" w:rsidRDefault="0034408A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 xml:space="preserve">В </w:t>
      </w:r>
      <w:r w:rsidR="00AB6C9B" w:rsidRPr="00DF0381">
        <w:rPr>
          <w:rFonts w:ascii="Times New Roman" w:hAnsi="Times New Roman" w:cs="Times New Roman"/>
          <w:sz w:val="28"/>
          <w:szCs w:val="28"/>
        </w:rPr>
        <w:t>«Толков</w:t>
      </w:r>
      <w:r w:rsidRPr="00DF0381">
        <w:rPr>
          <w:rFonts w:ascii="Times New Roman" w:hAnsi="Times New Roman" w:cs="Times New Roman"/>
          <w:sz w:val="28"/>
          <w:szCs w:val="28"/>
        </w:rPr>
        <w:t>ом</w:t>
      </w:r>
      <w:r w:rsidR="00AB6C9B" w:rsidRPr="00DF0381">
        <w:rPr>
          <w:rFonts w:ascii="Times New Roman" w:hAnsi="Times New Roman" w:cs="Times New Roman"/>
          <w:sz w:val="28"/>
          <w:szCs w:val="28"/>
        </w:rPr>
        <w:t xml:space="preserve"> словар</w:t>
      </w:r>
      <w:r w:rsidRPr="00DF0381">
        <w:rPr>
          <w:rFonts w:ascii="Times New Roman" w:hAnsi="Times New Roman" w:cs="Times New Roman"/>
          <w:sz w:val="28"/>
          <w:szCs w:val="28"/>
        </w:rPr>
        <w:t>е</w:t>
      </w:r>
      <w:r w:rsidR="00AB6C9B" w:rsidRPr="00DF0381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AB6C9B" w:rsidRPr="00DF0381">
        <w:rPr>
          <w:rFonts w:ascii="Times New Roman" w:hAnsi="Times New Roman" w:cs="Times New Roman"/>
          <w:sz w:val="28"/>
          <w:szCs w:val="28"/>
        </w:rPr>
        <w:t>В.И.</w:t>
      </w:r>
      <w:proofErr w:type="gramEnd"/>
      <w:r w:rsidR="00D400A9">
        <w:rPr>
          <w:rFonts w:ascii="Times New Roman" w:hAnsi="Times New Roman" w:cs="Times New Roman"/>
          <w:sz w:val="28"/>
          <w:szCs w:val="28"/>
        </w:rPr>
        <w:t xml:space="preserve"> </w:t>
      </w:r>
      <w:r w:rsidR="00AB6C9B" w:rsidRPr="00DF0381">
        <w:rPr>
          <w:rFonts w:ascii="Times New Roman" w:hAnsi="Times New Roman" w:cs="Times New Roman"/>
          <w:sz w:val="28"/>
          <w:szCs w:val="28"/>
        </w:rPr>
        <w:t xml:space="preserve">Даля </w:t>
      </w:r>
      <w:r w:rsidR="00AB6C9B" w:rsidRPr="00DF0381">
        <w:rPr>
          <w:rFonts w:ascii="Times New Roman" w:hAnsi="Times New Roman" w:cs="Times New Roman"/>
          <w:b/>
          <w:sz w:val="28"/>
          <w:szCs w:val="28"/>
        </w:rPr>
        <w:t>терроризм</w:t>
      </w:r>
      <w:r w:rsidR="00B976A8" w:rsidRPr="00DF03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0381">
        <w:rPr>
          <w:rFonts w:ascii="Times New Roman" w:hAnsi="Times New Roman" w:cs="Times New Roman"/>
          <w:sz w:val="28"/>
          <w:szCs w:val="28"/>
        </w:rPr>
        <w:t xml:space="preserve">обозначается, </w:t>
      </w:r>
      <w:r w:rsidR="00AB6C9B" w:rsidRPr="00DF0381">
        <w:rPr>
          <w:rFonts w:ascii="Times New Roman" w:hAnsi="Times New Roman" w:cs="Times New Roman"/>
          <w:sz w:val="28"/>
          <w:szCs w:val="28"/>
        </w:rPr>
        <w:t>как стремление устрашать смертью, казнью, угрозами насилия и физического уничтожения, жестокими карательными мерами и истязаниями, расстрелами.</w:t>
      </w:r>
      <w:r w:rsidR="007B15D2" w:rsidRPr="00DF0381">
        <w:rPr>
          <w:rFonts w:ascii="Times New Roman" w:hAnsi="Times New Roman" w:cs="Times New Roman"/>
          <w:sz w:val="28"/>
          <w:szCs w:val="28"/>
        </w:rPr>
        <w:t xml:space="preserve"> </w:t>
      </w:r>
      <w:r w:rsidR="00AB6C9B" w:rsidRPr="00DF0381">
        <w:rPr>
          <w:rFonts w:ascii="Times New Roman" w:hAnsi="Times New Roman" w:cs="Times New Roman"/>
          <w:sz w:val="28"/>
          <w:szCs w:val="28"/>
        </w:rPr>
        <w:t>Терроризм несет горе, слезы, материальный ущерб, разрушения, человеческие жертвы. Терроризм во всех его проявлениях и формах представляет собой одну из самых серьезных угроз миру и безопасности. Терроризм – это преступление против человечества</w:t>
      </w:r>
      <w:r w:rsidR="00A07A35" w:rsidRPr="00DF0381">
        <w:rPr>
          <w:rFonts w:ascii="Times New Roman" w:hAnsi="Times New Roman" w:cs="Times New Roman"/>
          <w:sz w:val="28"/>
          <w:szCs w:val="28"/>
        </w:rPr>
        <w:t>. С</w:t>
      </w:r>
      <w:r w:rsidR="00382276" w:rsidRPr="00DF0381">
        <w:rPr>
          <w:rFonts w:ascii="Times New Roman" w:hAnsi="Times New Roman" w:cs="Times New Roman"/>
          <w:sz w:val="28"/>
          <w:szCs w:val="28"/>
        </w:rPr>
        <w:t>овершается с целью устрашения.</w:t>
      </w:r>
    </w:p>
    <w:p w14:paraId="124FFE62" w14:textId="77777777" w:rsidR="00511329" w:rsidRPr="00DF0381" w:rsidRDefault="00D70E5B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B6C9B" w:rsidRPr="00DF0381">
        <w:rPr>
          <w:rFonts w:ascii="Times New Roman" w:hAnsi="Times New Roman" w:cs="Times New Roman"/>
          <w:b/>
          <w:sz w:val="28"/>
          <w:szCs w:val="28"/>
        </w:rPr>
        <w:t>Экстремизм</w:t>
      </w:r>
      <w:r w:rsidR="00AB6C9B" w:rsidRPr="00DF0381">
        <w:rPr>
          <w:rFonts w:ascii="Times New Roman" w:hAnsi="Times New Roman" w:cs="Times New Roman"/>
          <w:sz w:val="28"/>
          <w:szCs w:val="28"/>
        </w:rPr>
        <w:t xml:space="preserve"> – это сложная и неоднородная форма выражения ненависти и вражды. Экстремизм (равно как и терроризм) относится к числу самых опасных и трудно прогнозируемых явлений современности. </w:t>
      </w:r>
    </w:p>
    <w:p w14:paraId="21DEA99B" w14:textId="77777777" w:rsidR="006A3944" w:rsidRPr="00DF0381" w:rsidRDefault="00AB6C9B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>Социальную базу экстремистских групп составляют, люди не сумевшие адаптироваться к новым условиям жизни. Молодежь</w:t>
      </w:r>
      <w:r w:rsidR="00955F16" w:rsidRPr="00DF0381">
        <w:rPr>
          <w:rFonts w:ascii="Times New Roman" w:hAnsi="Times New Roman" w:cs="Times New Roman"/>
          <w:sz w:val="28"/>
          <w:szCs w:val="28"/>
        </w:rPr>
        <w:t>,</w:t>
      </w:r>
      <w:r w:rsidRPr="00DF0381">
        <w:rPr>
          <w:rFonts w:ascii="Times New Roman" w:hAnsi="Times New Roman" w:cs="Times New Roman"/>
          <w:sz w:val="28"/>
          <w:szCs w:val="28"/>
        </w:rPr>
        <w:t xml:space="preserve"> не способная критически подходить к содержанию публикаций в средствах массовой информации, ввиду отсутствия жизненного опыта</w:t>
      </w:r>
      <w:r w:rsidR="00955F16" w:rsidRPr="00DF0381">
        <w:rPr>
          <w:rFonts w:ascii="Times New Roman" w:hAnsi="Times New Roman" w:cs="Times New Roman"/>
          <w:sz w:val="28"/>
          <w:szCs w:val="28"/>
        </w:rPr>
        <w:t>,</w:t>
      </w:r>
      <w:r w:rsidRPr="00DF0381">
        <w:rPr>
          <w:rFonts w:ascii="Times New Roman" w:hAnsi="Times New Roman" w:cs="Times New Roman"/>
          <w:sz w:val="28"/>
          <w:szCs w:val="28"/>
        </w:rPr>
        <w:t xml:space="preserve"> оказались наиболее подверженные этому влиянию. Большинство молодежных экстремистских группировок носят неформальный характер. Ряд их членов имеют смутное представление об идеологической подоплеке экстремистских движений. Громкая фразеология, внешняя атрибутика и другие аксессуары, возможность почувствовать себя членом своеобразного «тайного общества», имеющего право безнаказанно творить расправу над неугодными группе лицами, все это привлекает молодежь.</w:t>
      </w:r>
    </w:p>
    <w:p w14:paraId="5E53F6CF" w14:textId="6C777681" w:rsidR="00687797" w:rsidRPr="00DF0381" w:rsidRDefault="00DF0381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87797" w:rsidRPr="00DF0381">
        <w:rPr>
          <w:rFonts w:ascii="Times New Roman" w:hAnsi="Times New Roman" w:cs="Times New Roman"/>
          <w:sz w:val="28"/>
          <w:szCs w:val="28"/>
        </w:rPr>
        <w:t>Если рассматривать историю появления терроризма, мы мо</w:t>
      </w:r>
      <w:r w:rsidR="007B15D2" w:rsidRPr="00DF0381">
        <w:rPr>
          <w:rFonts w:ascii="Times New Roman" w:hAnsi="Times New Roman" w:cs="Times New Roman"/>
          <w:sz w:val="28"/>
          <w:szCs w:val="28"/>
        </w:rPr>
        <w:t>жем наблюдать его даже в Библии</w:t>
      </w:r>
      <w:r w:rsidR="00F675FC" w:rsidRPr="00DF0381">
        <w:rPr>
          <w:rFonts w:ascii="Times New Roman" w:hAnsi="Times New Roman" w:cs="Times New Roman"/>
          <w:sz w:val="28"/>
          <w:szCs w:val="28"/>
        </w:rPr>
        <w:t>.</w:t>
      </w:r>
    </w:p>
    <w:p w14:paraId="56305A69" w14:textId="21C22D48" w:rsidR="00687797" w:rsidRPr="00DF0381" w:rsidRDefault="00687797" w:rsidP="00DF0381">
      <w:pPr>
        <w:pStyle w:val="a3"/>
        <w:spacing w:before="0" w:beforeAutospacing="0" w:after="0" w:afterAutospacing="0" w:line="276" w:lineRule="auto"/>
        <w:rPr>
          <w:rFonts w:eastAsiaTheme="minorEastAsia"/>
          <w:color w:val="000000" w:themeColor="text1"/>
          <w:kern w:val="24"/>
          <w:sz w:val="28"/>
          <w:szCs w:val="28"/>
        </w:rPr>
      </w:pPr>
      <w:r w:rsidRPr="00DF0381">
        <w:rPr>
          <w:sz w:val="28"/>
          <w:szCs w:val="28"/>
        </w:rPr>
        <w:t xml:space="preserve">  Библия</w:t>
      </w:r>
      <w:r w:rsidR="00DF0381">
        <w:rPr>
          <w:sz w:val="28"/>
          <w:szCs w:val="28"/>
        </w:rPr>
        <w:t xml:space="preserve"> </w:t>
      </w:r>
      <w:proofErr w:type="gramStart"/>
      <w:r w:rsidRPr="00DF0381">
        <w:rPr>
          <w:sz w:val="28"/>
          <w:szCs w:val="28"/>
        </w:rPr>
        <w:t>-</w:t>
      </w:r>
      <w:r w:rsidR="00DF0381">
        <w:rPr>
          <w:sz w:val="28"/>
          <w:szCs w:val="28"/>
        </w:rPr>
        <w:t xml:space="preserve"> </w:t>
      </w:r>
      <w:r w:rsidRPr="00DF0381">
        <w:rPr>
          <w:sz w:val="28"/>
          <w:szCs w:val="28"/>
        </w:rPr>
        <w:t>это</w:t>
      </w:r>
      <w:proofErr w:type="gramEnd"/>
      <w:r w:rsidRPr="00DF0381">
        <w:rPr>
          <w:color w:val="333333"/>
          <w:sz w:val="28"/>
          <w:szCs w:val="28"/>
          <w:shd w:val="clear" w:color="auto" w:fill="FFFFFF"/>
        </w:rPr>
        <w:t xml:space="preserve"> собрание книг, написанных пророками и апостолами по велению Духа Божия.</w:t>
      </w:r>
      <w:r w:rsidRPr="00DF0381">
        <w:rPr>
          <w:rFonts w:eastAsiaTheme="minorEastAsia"/>
          <w:color w:val="000000" w:themeColor="text1"/>
          <w:kern w:val="24"/>
          <w:sz w:val="28"/>
          <w:szCs w:val="28"/>
        </w:rPr>
        <w:t xml:space="preserve"> Делится на «Ветхий Завет» и «Новый Завет».</w:t>
      </w:r>
      <w:r w:rsidR="00F675FC" w:rsidRPr="00DF0381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</w:p>
    <w:p w14:paraId="1809479D" w14:textId="77777777" w:rsidR="00687797" w:rsidRPr="00DF0381" w:rsidRDefault="00687797" w:rsidP="00DF0381">
      <w:pPr>
        <w:pStyle w:val="a3"/>
        <w:spacing w:before="0" w:beforeAutospacing="0" w:after="0" w:afterAutospacing="0" w:line="276" w:lineRule="auto"/>
        <w:rPr>
          <w:rFonts w:eastAsiaTheme="minorEastAsia"/>
          <w:color w:val="000000" w:themeColor="text1"/>
          <w:kern w:val="24"/>
          <w:sz w:val="28"/>
          <w:szCs w:val="28"/>
        </w:rPr>
      </w:pPr>
      <w:r w:rsidRPr="00DF0381">
        <w:rPr>
          <w:rFonts w:eastAsiaTheme="minorEastAsia"/>
          <w:color w:val="000000" w:themeColor="text1"/>
          <w:kern w:val="24"/>
          <w:sz w:val="28"/>
          <w:szCs w:val="28"/>
        </w:rPr>
        <w:t xml:space="preserve">«Завет» обозначает договор, союз между Богом и людьми. </w:t>
      </w:r>
    </w:p>
    <w:p w14:paraId="370D00DE" w14:textId="77777777" w:rsidR="00687797" w:rsidRPr="00DF0381" w:rsidRDefault="00687797" w:rsidP="00DF0381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DF0381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«Ветхий Завет» - договор Бога и пророков. Господь предостерегал, ограничивал людей. Он говорил, чего люди не должны делать.</w:t>
      </w:r>
    </w:p>
    <w:p w14:paraId="08E70C49" w14:textId="77777777" w:rsidR="00687797" w:rsidRPr="00DF0381" w:rsidRDefault="00687797" w:rsidP="00DF038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38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«Новый Завет» заключён через Бога Иисуса Христа. Его жизнь, слова и дела описаны в книгах Евангелие, что обозначает «благая весть».</w:t>
      </w:r>
    </w:p>
    <w:p w14:paraId="22CEF283" w14:textId="1B8B996E" w:rsidR="00A0733D" w:rsidRPr="00DF0381" w:rsidRDefault="00F675FC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 xml:space="preserve">      </w:t>
      </w:r>
      <w:r w:rsidR="00A0733D" w:rsidRPr="00DF0381">
        <w:rPr>
          <w:rFonts w:ascii="Times New Roman" w:hAnsi="Times New Roman" w:cs="Times New Roman"/>
          <w:sz w:val="28"/>
          <w:szCs w:val="28"/>
        </w:rPr>
        <w:t xml:space="preserve">Например, в Книге Судей описан такой случай. Самсон, плененный филистимлянами, работал на них в тяжких условиях. Когда у филистимлян был праздник божества </w:t>
      </w:r>
      <w:proofErr w:type="spellStart"/>
      <w:r w:rsidR="00A0733D" w:rsidRPr="00DF0381">
        <w:rPr>
          <w:rFonts w:ascii="Times New Roman" w:hAnsi="Times New Roman" w:cs="Times New Roman"/>
          <w:sz w:val="28"/>
          <w:szCs w:val="28"/>
        </w:rPr>
        <w:t>Дагона</w:t>
      </w:r>
      <w:proofErr w:type="spellEnd"/>
      <w:r w:rsidR="00A0733D" w:rsidRPr="00DF0381">
        <w:rPr>
          <w:rFonts w:ascii="Times New Roman" w:hAnsi="Times New Roman" w:cs="Times New Roman"/>
          <w:sz w:val="28"/>
          <w:szCs w:val="28"/>
        </w:rPr>
        <w:t xml:space="preserve">, Самсона призвали, чтобы он утешал зрителей. После окончания Самсон попросил отрока, сопровождавшего его, подвести его к столбам, которые удерживали храм </w:t>
      </w:r>
      <w:proofErr w:type="spellStart"/>
      <w:r w:rsidR="00A0733D" w:rsidRPr="00DF0381">
        <w:rPr>
          <w:rFonts w:ascii="Times New Roman" w:hAnsi="Times New Roman" w:cs="Times New Roman"/>
          <w:sz w:val="28"/>
          <w:szCs w:val="28"/>
        </w:rPr>
        <w:t>Дагона</w:t>
      </w:r>
      <w:proofErr w:type="spellEnd"/>
      <w:r w:rsidR="00A0733D" w:rsidRPr="00DF0381">
        <w:rPr>
          <w:rFonts w:ascii="Times New Roman" w:hAnsi="Times New Roman" w:cs="Times New Roman"/>
          <w:sz w:val="28"/>
          <w:szCs w:val="28"/>
        </w:rPr>
        <w:t xml:space="preserve">. Подойдя к ним, Самсон возвысил свой голос, обратясь к Богу, и сдвинул столбы. Храм разрушился, и погибло множество людей. Здесь нужно обратить внимание на два момента. Самсон сказал: умри, душа моя, с филистимлянами! (Суд. 16–30). </w:t>
      </w:r>
      <w:r w:rsidR="00D400A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D400A9" w:rsidRPr="00DE4370">
          <w:rPr>
            <w:rStyle w:val="a4"/>
            <w:rFonts w:ascii="Times New Roman" w:hAnsi="Times New Roman" w:cs="Times New Roman"/>
            <w:sz w:val="28"/>
            <w:szCs w:val="28"/>
          </w:rPr>
          <w:t>https://rutube.ru/video/75945418cafa1798316a7c25bff597ec/</w:t>
        </w:r>
      </w:hyperlink>
      <w:r w:rsidR="00D400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3A4296" w14:textId="19A8BC1C" w:rsidR="0034408A" w:rsidRPr="00DF0381" w:rsidRDefault="00A0733D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 xml:space="preserve">Второй эпизод связан с </w:t>
      </w:r>
      <w:proofErr w:type="spellStart"/>
      <w:r w:rsidRPr="00DF0381">
        <w:rPr>
          <w:rFonts w:ascii="Times New Roman" w:hAnsi="Times New Roman" w:cs="Times New Roman"/>
          <w:sz w:val="28"/>
          <w:szCs w:val="28"/>
        </w:rPr>
        <w:t>зилотами</w:t>
      </w:r>
      <w:proofErr w:type="spellEnd"/>
      <w:r w:rsidR="002C53A4" w:rsidRPr="00DF0381">
        <w:rPr>
          <w:rFonts w:ascii="Times New Roman" w:hAnsi="Times New Roman" w:cs="Times New Roman"/>
          <w:sz w:val="28"/>
          <w:szCs w:val="28"/>
        </w:rPr>
        <w:t xml:space="preserve"> (воинами)</w:t>
      </w:r>
      <w:r w:rsidRPr="00DF0381">
        <w:rPr>
          <w:rFonts w:ascii="Times New Roman" w:hAnsi="Times New Roman" w:cs="Times New Roman"/>
          <w:sz w:val="28"/>
          <w:szCs w:val="28"/>
        </w:rPr>
        <w:t>, которые наводили ужас на жителей Иерусалима во время разрушения этого города римлянами. Здесь тоже можно наблюдать отдельные террористические аспекты.</w:t>
      </w:r>
      <w:r w:rsidR="00C667F6" w:rsidRPr="00C667F6">
        <w:t xml:space="preserve"> </w:t>
      </w:r>
      <w:hyperlink r:id="rId11" w:history="1">
        <w:r w:rsidR="00C667F6" w:rsidRPr="00DE4370">
          <w:rPr>
            <w:rStyle w:val="a4"/>
            <w:rFonts w:ascii="Times New Roman" w:hAnsi="Times New Roman" w:cs="Times New Roman"/>
            <w:sz w:val="28"/>
            <w:szCs w:val="28"/>
          </w:rPr>
          <w:t>https://vkvideo.ru/video-85817202_456239970</w:t>
        </w:r>
      </w:hyperlink>
      <w:r w:rsidR="00C667F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195AC4" w14:textId="164121F6" w:rsidR="00955F16" w:rsidRPr="00DF0381" w:rsidRDefault="0034408A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>Оценивать эти действия как теракт нельзя. Весь Ветхий Завет наполнен жестокостями, в каждой из которых можно найти террористический аспект. Церковь не поощряет этот поступок Самсона, но он является героем в иудейской среде.</w:t>
      </w:r>
      <w:r w:rsidR="00D400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BC0F28" w14:textId="77777777" w:rsidR="00382276" w:rsidRPr="00DF0381" w:rsidRDefault="00D70E5B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 xml:space="preserve">    </w:t>
      </w:r>
      <w:r w:rsidR="00B81F78" w:rsidRPr="00DF0381">
        <w:rPr>
          <w:rFonts w:ascii="Times New Roman" w:hAnsi="Times New Roman" w:cs="Times New Roman"/>
          <w:sz w:val="28"/>
          <w:szCs w:val="28"/>
        </w:rPr>
        <w:t>«К</w:t>
      </w:r>
      <w:r w:rsidR="00A0733D" w:rsidRPr="00DF0381">
        <w:rPr>
          <w:rFonts w:ascii="Times New Roman" w:hAnsi="Times New Roman" w:cs="Times New Roman"/>
          <w:sz w:val="28"/>
          <w:szCs w:val="28"/>
        </w:rPr>
        <w:t xml:space="preserve">лассический» терроризм начинается со Средних веков. Связан он с одной из мусульманских сект, возглавляемых Хасаном. На берегу Каспийского моря на территории Ирана была воздвигнута крепость </w:t>
      </w:r>
      <w:proofErr w:type="spellStart"/>
      <w:r w:rsidR="00A0733D" w:rsidRPr="00DF0381">
        <w:rPr>
          <w:rFonts w:ascii="Times New Roman" w:hAnsi="Times New Roman" w:cs="Times New Roman"/>
          <w:sz w:val="28"/>
          <w:szCs w:val="28"/>
        </w:rPr>
        <w:t>Аламут</w:t>
      </w:r>
      <w:proofErr w:type="spellEnd"/>
      <w:r w:rsidR="00A0733D" w:rsidRPr="00DF0381">
        <w:rPr>
          <w:rFonts w:ascii="Times New Roman" w:hAnsi="Times New Roman" w:cs="Times New Roman"/>
          <w:sz w:val="28"/>
          <w:szCs w:val="28"/>
        </w:rPr>
        <w:t xml:space="preserve">, где, если говорить современным языком, была организована база террористов. Ассасины (или </w:t>
      </w:r>
      <w:proofErr w:type="spellStart"/>
      <w:r w:rsidR="00A0733D" w:rsidRPr="00DF0381">
        <w:rPr>
          <w:rFonts w:ascii="Times New Roman" w:hAnsi="Times New Roman" w:cs="Times New Roman"/>
          <w:sz w:val="28"/>
          <w:szCs w:val="28"/>
        </w:rPr>
        <w:t>хашшашины</w:t>
      </w:r>
      <w:proofErr w:type="spellEnd"/>
      <w:r w:rsidR="00A0733D" w:rsidRPr="00DF0381">
        <w:rPr>
          <w:rFonts w:ascii="Times New Roman" w:hAnsi="Times New Roman" w:cs="Times New Roman"/>
          <w:sz w:val="28"/>
          <w:szCs w:val="28"/>
        </w:rPr>
        <w:t xml:space="preserve">) употребляли гашиш, и во время этого опьянения их зомбировали и превращали в профессиональных наемных убийц. </w:t>
      </w:r>
    </w:p>
    <w:p w14:paraId="129E5869" w14:textId="5ED2D78E" w:rsidR="00301640" w:rsidRPr="00DF0381" w:rsidRDefault="00DF0381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1640" w:rsidRPr="00DF0381">
        <w:rPr>
          <w:rFonts w:ascii="Times New Roman" w:hAnsi="Times New Roman" w:cs="Times New Roman"/>
          <w:sz w:val="28"/>
          <w:szCs w:val="28"/>
        </w:rPr>
        <w:t>Там мы видим, в терроризме просматриваются четыре звена: жертва, на которую направлен удар террориста; исполнитель теракта; организаторы, база, разные специалисты в этой области; заказчики. Эти же звенья просматриваются в современном терроризме. Каждое имеет свои определенные аспекты.</w:t>
      </w:r>
    </w:p>
    <w:p w14:paraId="5FB276AE" w14:textId="77777777" w:rsidR="00A11ADF" w:rsidRPr="00DF0381" w:rsidRDefault="00A0733D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  <w:u w:val="single"/>
        </w:rPr>
        <w:t>Жертвы</w:t>
      </w:r>
      <w:r w:rsidRPr="00DF0381">
        <w:rPr>
          <w:rFonts w:ascii="Times New Roman" w:hAnsi="Times New Roman" w:cs="Times New Roman"/>
          <w:sz w:val="28"/>
          <w:szCs w:val="28"/>
        </w:rPr>
        <w:t xml:space="preserve"> – </w:t>
      </w:r>
      <w:r w:rsidR="00955F16" w:rsidRPr="00DF0381">
        <w:rPr>
          <w:rFonts w:ascii="Times New Roman" w:hAnsi="Times New Roman" w:cs="Times New Roman"/>
          <w:sz w:val="28"/>
          <w:szCs w:val="28"/>
        </w:rPr>
        <w:t xml:space="preserve">это </w:t>
      </w:r>
      <w:r w:rsidRPr="00DF0381">
        <w:rPr>
          <w:rFonts w:ascii="Times New Roman" w:hAnsi="Times New Roman" w:cs="Times New Roman"/>
          <w:sz w:val="28"/>
          <w:szCs w:val="28"/>
        </w:rPr>
        <w:t xml:space="preserve">безвинно пострадавшие люди, среди них </w:t>
      </w:r>
      <w:r w:rsidR="00955F16" w:rsidRPr="00DF0381">
        <w:rPr>
          <w:rFonts w:ascii="Times New Roman" w:hAnsi="Times New Roman" w:cs="Times New Roman"/>
          <w:sz w:val="28"/>
          <w:szCs w:val="28"/>
        </w:rPr>
        <w:t>люди разных вероисповеданий</w:t>
      </w:r>
      <w:r w:rsidRPr="00DF03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C7FD670" w14:textId="77777777" w:rsidR="00382276" w:rsidRPr="00DF0381" w:rsidRDefault="00A0733D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  <w:u w:val="single"/>
        </w:rPr>
        <w:t>Исполнитель</w:t>
      </w:r>
      <w:r w:rsidRPr="00DF0381">
        <w:rPr>
          <w:rFonts w:ascii="Times New Roman" w:hAnsi="Times New Roman" w:cs="Times New Roman"/>
          <w:sz w:val="28"/>
          <w:szCs w:val="28"/>
        </w:rPr>
        <w:t xml:space="preserve"> – со временем становится узнаваем. </w:t>
      </w:r>
    </w:p>
    <w:p w14:paraId="2F526FBD" w14:textId="77777777" w:rsidR="00B81F78" w:rsidRPr="00DF0381" w:rsidRDefault="00A0733D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  <w:u w:val="single"/>
        </w:rPr>
        <w:t>Наконец, заказчик</w:t>
      </w:r>
      <w:r w:rsidRPr="00DF0381">
        <w:rPr>
          <w:rFonts w:ascii="Times New Roman" w:hAnsi="Times New Roman" w:cs="Times New Roman"/>
          <w:sz w:val="28"/>
          <w:szCs w:val="28"/>
        </w:rPr>
        <w:t xml:space="preserve">. Его мы не видим, но без него ничего не совершается. </w:t>
      </w:r>
      <w:r w:rsidR="00382276" w:rsidRPr="00DF0381">
        <w:rPr>
          <w:rFonts w:ascii="Times New Roman" w:hAnsi="Times New Roman" w:cs="Times New Roman"/>
          <w:sz w:val="28"/>
          <w:szCs w:val="28"/>
        </w:rPr>
        <w:t xml:space="preserve">Какую цель преследует заказчик? Как правило, заказчики – люди или организации, обладающие огромными средствами и властью. В первую </w:t>
      </w:r>
      <w:r w:rsidR="00382276" w:rsidRPr="00DF0381">
        <w:rPr>
          <w:rFonts w:ascii="Times New Roman" w:hAnsi="Times New Roman" w:cs="Times New Roman"/>
          <w:sz w:val="28"/>
          <w:szCs w:val="28"/>
        </w:rPr>
        <w:lastRenderedPageBreak/>
        <w:t>очередь цель их – сохранить политическое влияние, власть и деньги. Естественно, когда происходят теракты, проводятся исследования, как они влияют, на какую точку надо нажимать. Сейчас имеет место такое понимание, как «великая игра». Будто бы весь мир – это шахматная доска, на этой доске невидимый человек передвигает фигуры, и в игру как раз вмешиваются процессы, связанные с терроризмом. Получается, нас хотят сделать в ней пешками.</w:t>
      </w:r>
    </w:p>
    <w:p w14:paraId="08957277" w14:textId="77777777" w:rsidR="00B81F78" w:rsidRPr="00DF0381" w:rsidRDefault="00D70E5B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 xml:space="preserve"> </w:t>
      </w:r>
      <w:r w:rsidR="00B81F78" w:rsidRPr="00DF0381">
        <w:rPr>
          <w:rFonts w:ascii="Times New Roman" w:hAnsi="Times New Roman" w:cs="Times New Roman"/>
          <w:sz w:val="28"/>
          <w:szCs w:val="28"/>
        </w:rPr>
        <w:t xml:space="preserve">  С</w:t>
      </w:r>
      <w:r w:rsidR="00A0733D" w:rsidRPr="00DF0381">
        <w:rPr>
          <w:rFonts w:ascii="Times New Roman" w:hAnsi="Times New Roman" w:cs="Times New Roman"/>
          <w:sz w:val="28"/>
          <w:szCs w:val="28"/>
        </w:rPr>
        <w:t xml:space="preserve">овременный, или международный, терроризм начался </w:t>
      </w:r>
      <w:r w:rsidR="00955F16" w:rsidRPr="00DF0381">
        <w:rPr>
          <w:rFonts w:ascii="Times New Roman" w:hAnsi="Times New Roman" w:cs="Times New Roman"/>
          <w:sz w:val="28"/>
          <w:szCs w:val="28"/>
        </w:rPr>
        <w:t>с 60-70-х годов</w:t>
      </w:r>
      <w:r w:rsidR="00B81F78" w:rsidRPr="00DF0381">
        <w:rPr>
          <w:rFonts w:ascii="Times New Roman" w:hAnsi="Times New Roman" w:cs="Times New Roman"/>
          <w:sz w:val="28"/>
          <w:szCs w:val="28"/>
        </w:rPr>
        <w:t xml:space="preserve"> прошлого века.</w:t>
      </w:r>
      <w:r w:rsidR="00955F16" w:rsidRPr="00DF0381">
        <w:rPr>
          <w:rFonts w:ascii="Times New Roman" w:hAnsi="Times New Roman" w:cs="Times New Roman"/>
          <w:sz w:val="28"/>
          <w:szCs w:val="28"/>
        </w:rPr>
        <w:t xml:space="preserve"> С</w:t>
      </w:r>
      <w:r w:rsidR="00A0733D" w:rsidRPr="00DF0381">
        <w:rPr>
          <w:rFonts w:ascii="Times New Roman" w:hAnsi="Times New Roman" w:cs="Times New Roman"/>
          <w:sz w:val="28"/>
          <w:szCs w:val="28"/>
        </w:rPr>
        <w:t>вязать древние формы терроризма с современными</w:t>
      </w:r>
      <w:r w:rsidR="00382276" w:rsidRPr="00DF0381">
        <w:rPr>
          <w:rFonts w:ascii="Times New Roman" w:hAnsi="Times New Roman" w:cs="Times New Roman"/>
          <w:sz w:val="28"/>
          <w:szCs w:val="28"/>
        </w:rPr>
        <w:t xml:space="preserve"> формами</w:t>
      </w:r>
      <w:r w:rsidR="00A0733D" w:rsidRPr="00DF0381">
        <w:rPr>
          <w:rFonts w:ascii="Times New Roman" w:hAnsi="Times New Roman" w:cs="Times New Roman"/>
          <w:sz w:val="28"/>
          <w:szCs w:val="28"/>
        </w:rPr>
        <w:t xml:space="preserve"> можно только на духовной основе.</w:t>
      </w:r>
    </w:p>
    <w:p w14:paraId="6854F9AC" w14:textId="77777777" w:rsidR="009E3C57" w:rsidRPr="00DF0381" w:rsidRDefault="00A0733D" w:rsidP="00DF0381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>Если переходить в духовную плоскость,</w:t>
      </w:r>
      <w:r w:rsidR="00B976A8" w:rsidRPr="00DF0381">
        <w:rPr>
          <w:rFonts w:ascii="Times New Roman" w:hAnsi="Times New Roman" w:cs="Times New Roman"/>
          <w:sz w:val="28"/>
          <w:szCs w:val="28"/>
        </w:rPr>
        <w:t xml:space="preserve"> </w:t>
      </w:r>
      <w:r w:rsidRPr="00DF0381">
        <w:rPr>
          <w:rFonts w:ascii="Times New Roman" w:hAnsi="Times New Roman" w:cs="Times New Roman"/>
          <w:sz w:val="28"/>
          <w:szCs w:val="28"/>
        </w:rPr>
        <w:t xml:space="preserve">терроризм – признак духовного упадка общества. Мы, как христиане, должны это особо учитывать. </w:t>
      </w:r>
    </w:p>
    <w:p w14:paraId="1EFB2F67" w14:textId="59A45CF1" w:rsidR="009E3C57" w:rsidRPr="00DF0381" w:rsidRDefault="009E3C57" w:rsidP="00DF038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Давайте посмотрим на то, что говорит Новый Завет по этому поводу:</w:t>
      </w:r>
      <w:r w:rsidR="00F675FC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255635D2" w14:textId="77777777" w:rsidR="009E3C57" w:rsidRPr="00DF0381" w:rsidRDefault="00D70E5B" w:rsidP="00DF038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381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9E3C57" w:rsidRPr="00DF0381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«Всякий, ненавидящий брата своего, есть человекоубийца; а вы знаете, что никакой человекоубийца не имеет жизни вечной, в нем пребывающей»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(1Иоан.3:15)</w:t>
      </w:r>
    </w:p>
    <w:p w14:paraId="775B83FD" w14:textId="77777777" w:rsidR="009E3C57" w:rsidRPr="00DF0381" w:rsidRDefault="00D70E5B" w:rsidP="00DF038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381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9E3C57" w:rsidRPr="00DF0381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«Не оставайтесь должными никому ничем, кроме взаимной любви; ибо любящий другого исполнил закон. Ибо заповеди: не прелюбодействуй, не убивай, не кради, не лжесвидетельствуй, не пожелай чужого и все другие заключаются в сем слове: люби ближнего твоего, как самого себя. Любовь не делает ближнему зла; итак</w:t>
      </w:r>
      <w:r w:rsidR="00A07A35" w:rsidRPr="00DF0381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,</w:t>
      </w:r>
      <w:r w:rsidR="009E3C57" w:rsidRPr="00DF0381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любовь есть исполнение закона»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(Рим.13:8-10)</w:t>
      </w:r>
      <w:r w:rsidR="009E3C57" w:rsidRPr="00DF0381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 </w:t>
      </w:r>
    </w:p>
    <w:p w14:paraId="0CE384CA" w14:textId="77777777" w:rsidR="00B976A8" w:rsidRPr="00DF0381" w:rsidRDefault="009E3C57" w:rsidP="00DF038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F0381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«Вы слышали, что сказано древним: не убивай, кто же убьет, подлежит суду. А Я говорю вам, что всякий, гневающийся на брата своего напрасно, подлежит суду; кто же скажет брату своему: "рака", подлежит синедриону; а кто скажет: "безумный", подлежит геенне огненной. Итак, если ты принесешь дар твой к жертвеннику и там вспомнишь, что брат твой имеет что-нибудь против тебя, оставь там дар твой пред жертвенником, и пойди прежде примирись с братом твоим, и тогда приди и принеси дар твой. Мирись с соперником твоим скорее, пока ты еще на пути с ним, чтобы соперник не отдал тебя судье, а судья не отдал бы тебя слуге, и не ввергли бы тебя в темницу; истинно говорю тебе: ты не выйдешь оттуда, пока не отдашь до последнего кодранта»</w:t>
      </w:r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(Матф.5:21-26)</w:t>
      </w:r>
      <w:r w:rsidR="00B976A8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</w:t>
      </w:r>
    </w:p>
    <w:p w14:paraId="0F69E0E0" w14:textId="77777777" w:rsidR="00F675FC" w:rsidRPr="00DF0381" w:rsidRDefault="00B976A8" w:rsidP="00DF038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D70E5B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Здесь</w:t>
      </w:r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точно выражают мысли Бога относительно убийства. </w:t>
      </w:r>
    </w:p>
    <w:p w14:paraId="3BFFC31A" w14:textId="61189F1D" w:rsidR="00B976A8" w:rsidRPr="00DF0381" w:rsidRDefault="00DF0381" w:rsidP="00DF038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Вспомним з</w:t>
      </w:r>
      <w:r w:rsidR="00B976A8" w:rsidRPr="00DF0381">
        <w:rPr>
          <w:rFonts w:ascii="Times New Roman" w:hAnsi="Times New Roman" w:cs="Times New Roman"/>
          <w:sz w:val="28"/>
          <w:szCs w:val="28"/>
        </w:rPr>
        <w:t>аповеди:</w:t>
      </w:r>
    </w:p>
    <w:p w14:paraId="5DEC9B87" w14:textId="0A7DDE88" w:rsidR="00B976A8" w:rsidRPr="00DF0381" w:rsidRDefault="00B976A8" w:rsidP="00DF0381">
      <w:pPr>
        <w:spacing w:after="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>Почитай Бога и одному Ему служи</w:t>
      </w:r>
    </w:p>
    <w:p w14:paraId="59177723" w14:textId="77777777" w:rsidR="00B976A8" w:rsidRPr="00DF0381" w:rsidRDefault="00B976A8" w:rsidP="00DF0381">
      <w:pPr>
        <w:spacing w:after="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>Не сотвори себе кумира</w:t>
      </w:r>
    </w:p>
    <w:p w14:paraId="74426589" w14:textId="77777777" w:rsidR="00B976A8" w:rsidRPr="00DF0381" w:rsidRDefault="00B976A8" w:rsidP="00DF0381">
      <w:pPr>
        <w:spacing w:after="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>Не произноси имени Господа Бога твоего напрасно</w:t>
      </w:r>
    </w:p>
    <w:p w14:paraId="323E2139" w14:textId="77777777" w:rsidR="00B976A8" w:rsidRPr="00DF0381" w:rsidRDefault="00B976A8" w:rsidP="00DF0381">
      <w:pPr>
        <w:spacing w:after="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>Помни день субботний</w:t>
      </w:r>
    </w:p>
    <w:p w14:paraId="148D4347" w14:textId="77777777" w:rsidR="00B976A8" w:rsidRPr="00DF0381" w:rsidRDefault="00B976A8" w:rsidP="00DF0381">
      <w:pPr>
        <w:spacing w:after="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lastRenderedPageBreak/>
        <w:t>Почитай отца твоего и мать</w:t>
      </w:r>
    </w:p>
    <w:p w14:paraId="0A5ABDC8" w14:textId="77777777" w:rsidR="00B976A8" w:rsidRPr="00DF0381" w:rsidRDefault="00B976A8" w:rsidP="00DF0381">
      <w:pPr>
        <w:spacing w:after="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>Не убивай</w:t>
      </w:r>
    </w:p>
    <w:p w14:paraId="562F63F7" w14:textId="77777777" w:rsidR="00B976A8" w:rsidRPr="00DF0381" w:rsidRDefault="00B976A8" w:rsidP="00DF0381">
      <w:pPr>
        <w:spacing w:after="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>Не прелюбодействуй</w:t>
      </w:r>
    </w:p>
    <w:p w14:paraId="731AF16A" w14:textId="77777777" w:rsidR="00B976A8" w:rsidRPr="00DF0381" w:rsidRDefault="00B976A8" w:rsidP="00DF0381">
      <w:pPr>
        <w:spacing w:after="0" w:line="276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0381">
        <w:rPr>
          <w:rFonts w:ascii="Times New Roman" w:hAnsi="Times New Roman" w:cs="Times New Roman"/>
          <w:sz w:val="28"/>
          <w:szCs w:val="28"/>
        </w:rPr>
        <w:t>Не кради</w:t>
      </w:r>
    </w:p>
    <w:p w14:paraId="6BAC64EB" w14:textId="77777777" w:rsidR="009E3C57" w:rsidRPr="00DF0381" w:rsidRDefault="00B976A8" w:rsidP="00DF038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 заповедью Господь Бог запрещает убийство, то есть отнятие жизни у других людей и у самого себя (самоубийство), каким бы то ни было образом.</w:t>
      </w:r>
    </w:p>
    <w:p w14:paraId="4FA87D7C" w14:textId="77777777" w:rsidR="009E3C57" w:rsidRPr="00DF0381" w:rsidRDefault="00D70E5B" w:rsidP="00DF0381">
      <w:pPr>
        <w:shd w:val="clear" w:color="auto" w:fill="FFFFFF"/>
        <w:spacing w:before="150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 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Жизнь человеку дал Бог и только Бог может заставить застыть стрелки на наших часах жизни. Грех убийства появился у первых рожденных людей. Каин убил Авеля. В последствие на земле это стало</w:t>
      </w:r>
      <w:r w:rsidR="00C81D14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 великому сожалению</w:t>
      </w:r>
      <w:r w:rsidR="00C81D14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нормой. Непрекращающиеся международные и гражданские войны, подлый терроризм</w:t>
      </w:r>
      <w:r w:rsidR="00687797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С христианской точки зрения война есть зло. </w:t>
      </w:r>
      <w:r w:rsidR="00687797" w:rsidRPr="00DF0381">
        <w:rPr>
          <w:rFonts w:ascii="Times New Roman" w:hAnsi="Times New Roman" w:cs="Times New Roman"/>
          <w:sz w:val="28"/>
          <w:szCs w:val="28"/>
        </w:rPr>
        <w:t>Допустимо воевать лишь, когда защищают свою Родину, свои национальные интересы.</w:t>
      </w:r>
      <w:r w:rsidR="00301640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бийства из ревности, из-за зависти, мести, ради органов и </w:t>
      </w:r>
      <w:proofErr w:type="gramStart"/>
      <w:r w:rsidR="009E3C57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т.п.</w:t>
      </w:r>
      <w:proofErr w:type="gramEnd"/>
      <w:r w:rsidR="00301640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="00301640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это все то</w:t>
      </w:r>
      <w:proofErr w:type="gramEnd"/>
      <w:r w:rsidR="009E3C57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что называется сегодня неотъемлемой частью существования человечества.</w:t>
      </w:r>
    </w:p>
    <w:p w14:paraId="0DE2F077" w14:textId="6DA3ED3B" w:rsidR="0064133D" w:rsidRPr="00DF0381" w:rsidRDefault="00D70E5B" w:rsidP="00DF038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бывает</w:t>
      </w:r>
      <w:r w:rsidR="00B976A8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повинен в грехе убийства и тогда, когд</w:t>
      </w:r>
      <w:r w:rsidR="00301640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gramStart"/>
      <w:r w:rsidR="00301640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 лично</w:t>
      </w:r>
      <w:proofErr w:type="gramEnd"/>
      <w:r w:rsidR="00301640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убивает, но способствует убийству, отдавая приказ, подталкивая или просто не мешая другим в этом преступном деле. Например: судья, выносящий смертный приговор подсудимому, невиновность которого ему известна; всякий, кто пособничает другим в совершении убийства своим приказанием, советом, помощью, согласием, или кто укрывает и оправдывает убийцу и тем способствует совершению новых преступлений; женщина, совершающая аборт, и те, кто подстрекает и поддерживает ее в этом греховном замысле; всякий, кто тяжелым трудом и жестокими наказаниями изнуряет своих подчиненных и тем ускоряет их смерть; всякий, кто невоздержанием, пьянством, развратом, наркоманией и различными пороками сокращает собственную жизнь; кто не избавляет и не спасает ближнего своего от смерти</w:t>
      </w:r>
      <w:r w:rsidR="0064133D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E7513F" w14:textId="0F6E51B4" w:rsidR="00D70E5B" w:rsidRPr="00DF0381" w:rsidRDefault="00D70E5B" w:rsidP="00DF038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Грешит против шестой заповеди и тот, кто желает смерти другому человеку, не оказывает помощи больным и бедным, живет с другими во вражде, питает в себе чувства зависти, злобы, ненависти, заводит с другими драки и ссоры, огорчает своих ближних. Грешат против этой заповеди злые и сильные, которые обижают слабых, что особенно часто встречается в детской среде. </w:t>
      </w:r>
    </w:p>
    <w:p w14:paraId="22248D8B" w14:textId="74A1F24D" w:rsidR="00B521FA" w:rsidRPr="00DF0381" w:rsidRDefault="00DF0381" w:rsidP="00DF0381">
      <w:pPr>
        <w:shd w:val="clear" w:color="auto" w:fill="FFFFFF"/>
        <w:spacing w:before="150"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соблюсти шестую заповедь </w:t>
      </w:r>
      <w:r w:rsidR="00D70E5B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«Не убий» 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всей ее полноте, христианину следует </w:t>
      </w:r>
      <w:r w:rsidR="0064133D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совершать подвиг: 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помогать бедным, ухаживать за больными, утешать печальных, как возможно помогать несчастным, со всеми обходиться кротко, смиренно и с любовью, примиряться с гневающимися, </w:t>
      </w:r>
      <w:r w:rsidR="009E3C57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прощать обиды, творить добро врагам и не подавать гибельного примера ни словом, ни делом другим</w:t>
      </w:r>
      <w:r w:rsidR="00A07A35" w:rsidRPr="00DF03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385678" w14:textId="5AF7FB3A" w:rsidR="00F675FC" w:rsidRDefault="007D2901" w:rsidP="00DF038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    </w:t>
      </w:r>
      <w:r w:rsidR="00D70E5B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Мы видим, что Иисус показал истинное отношение к заповеди «Не убивай». В основании лежит ЛЮБОВЬ.</w:t>
      </w:r>
    </w:p>
    <w:p w14:paraId="1EC92DAC" w14:textId="77777777" w:rsidR="007D2901" w:rsidRPr="00DF0381" w:rsidRDefault="007D2901" w:rsidP="00DF0381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14:paraId="195A3873" w14:textId="77777777" w:rsidR="00D70E5B" w:rsidRPr="00DF0381" w:rsidRDefault="00D70E5B" w:rsidP="00DF0381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DF038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Литература.</w:t>
      </w:r>
    </w:p>
    <w:p w14:paraId="35345B2F" w14:textId="77777777" w:rsidR="00D70E5B" w:rsidRPr="00DF0381" w:rsidRDefault="007B15D2" w:rsidP="00DF0381">
      <w:pPr>
        <w:pStyle w:val="a5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Библия. 2006, Москва</w:t>
      </w:r>
    </w:p>
    <w:p w14:paraId="349AF7E3" w14:textId="77777777" w:rsidR="007B15D2" w:rsidRPr="00DF0381" w:rsidRDefault="007B15D2" w:rsidP="00DF0381">
      <w:pPr>
        <w:pStyle w:val="a5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Святое Евангелие. 2012, Москва</w:t>
      </w:r>
    </w:p>
    <w:p w14:paraId="382482D4" w14:textId="77777777" w:rsidR="007B15D2" w:rsidRPr="00DF0381" w:rsidRDefault="007B15D2" w:rsidP="00DF0381">
      <w:pPr>
        <w:pStyle w:val="a5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Толковый словарь. </w:t>
      </w:r>
      <w:proofErr w:type="gramStart"/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В.И.</w:t>
      </w:r>
      <w:proofErr w:type="gramEnd"/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Даль. </w:t>
      </w:r>
      <w:r w:rsidR="00F675FC"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2015, Москва</w:t>
      </w:r>
    </w:p>
    <w:p w14:paraId="6BBBBDCE" w14:textId="77777777" w:rsidR="006A3944" w:rsidRPr="00DF0381" w:rsidRDefault="00F675FC" w:rsidP="00DF0381">
      <w:pPr>
        <w:pStyle w:val="a5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proofErr w:type="spellStart"/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ВикипедиЯ</w:t>
      </w:r>
      <w:proofErr w:type="spellEnd"/>
      <w:r w:rsidRPr="00DF038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hyperlink r:id="rId12" w:anchor="Христианство" w:history="1">
        <w:r w:rsidRPr="00DF0381">
          <w:rPr>
            <w:rStyle w:val="a4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</w:rPr>
          <w:t>https://ru.wikipedia.org/wiki/Священные_тексты#Христианство</w:t>
        </w:r>
      </w:hyperlink>
    </w:p>
    <w:p w14:paraId="03F28E23" w14:textId="4F0D4D97" w:rsidR="007B15D2" w:rsidRPr="00511329" w:rsidRDefault="007B15D2" w:rsidP="006A394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B15D2" w:rsidRPr="00511329" w:rsidSect="00DF0381">
      <w:footerReference w:type="default" r:id="rId13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06476" w14:textId="77777777" w:rsidR="006853FB" w:rsidRDefault="006853FB" w:rsidP="007B15D2">
      <w:pPr>
        <w:spacing w:after="0" w:line="240" w:lineRule="auto"/>
      </w:pPr>
      <w:r>
        <w:separator/>
      </w:r>
    </w:p>
  </w:endnote>
  <w:endnote w:type="continuationSeparator" w:id="0">
    <w:p w14:paraId="5EE95484" w14:textId="77777777" w:rsidR="006853FB" w:rsidRDefault="006853FB" w:rsidP="007B1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61922"/>
      <w:docPartObj>
        <w:docPartGallery w:val="Page Numbers (Bottom of Page)"/>
        <w:docPartUnique/>
      </w:docPartObj>
    </w:sdtPr>
    <w:sdtContent>
      <w:p w14:paraId="13D7DEB1" w14:textId="77777777" w:rsidR="007B15D2" w:rsidRDefault="006A3944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B86EF83" w14:textId="77777777" w:rsidR="007B15D2" w:rsidRDefault="007B15D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E4026" w14:textId="77777777" w:rsidR="006853FB" w:rsidRDefault="006853FB" w:rsidP="007B15D2">
      <w:pPr>
        <w:spacing w:after="0" w:line="240" w:lineRule="auto"/>
      </w:pPr>
      <w:r>
        <w:separator/>
      </w:r>
    </w:p>
  </w:footnote>
  <w:footnote w:type="continuationSeparator" w:id="0">
    <w:p w14:paraId="2D706DBC" w14:textId="77777777" w:rsidR="006853FB" w:rsidRDefault="006853FB" w:rsidP="007B1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671C"/>
    <w:multiLevelType w:val="hybridMultilevel"/>
    <w:tmpl w:val="D73EDE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B53982"/>
    <w:multiLevelType w:val="hybridMultilevel"/>
    <w:tmpl w:val="8E864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2567F"/>
    <w:multiLevelType w:val="hybridMultilevel"/>
    <w:tmpl w:val="EA3A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B72699"/>
    <w:multiLevelType w:val="hybridMultilevel"/>
    <w:tmpl w:val="0C1A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F672D"/>
    <w:multiLevelType w:val="hybridMultilevel"/>
    <w:tmpl w:val="ECBC8DD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D8F7C52"/>
    <w:multiLevelType w:val="hybridMultilevel"/>
    <w:tmpl w:val="024A1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ED19F1"/>
    <w:multiLevelType w:val="hybridMultilevel"/>
    <w:tmpl w:val="18F26A38"/>
    <w:lvl w:ilvl="0" w:tplc="5DB8B5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735655">
    <w:abstractNumId w:val="2"/>
  </w:num>
  <w:num w:numId="2" w16cid:durableId="1492989386">
    <w:abstractNumId w:val="1"/>
  </w:num>
  <w:num w:numId="3" w16cid:durableId="1173955429">
    <w:abstractNumId w:val="5"/>
  </w:num>
  <w:num w:numId="4" w16cid:durableId="1948922139">
    <w:abstractNumId w:val="6"/>
  </w:num>
  <w:num w:numId="5" w16cid:durableId="653222562">
    <w:abstractNumId w:val="0"/>
  </w:num>
  <w:num w:numId="6" w16cid:durableId="158035072">
    <w:abstractNumId w:val="4"/>
  </w:num>
  <w:num w:numId="7" w16cid:durableId="231042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00E"/>
    <w:rsid w:val="001C461F"/>
    <w:rsid w:val="001E3B64"/>
    <w:rsid w:val="002358DC"/>
    <w:rsid w:val="00236A66"/>
    <w:rsid w:val="002C53A4"/>
    <w:rsid w:val="00301640"/>
    <w:rsid w:val="0034408A"/>
    <w:rsid w:val="00374797"/>
    <w:rsid w:val="00382276"/>
    <w:rsid w:val="00446282"/>
    <w:rsid w:val="004E0398"/>
    <w:rsid w:val="00511329"/>
    <w:rsid w:val="005B1BA0"/>
    <w:rsid w:val="005F0143"/>
    <w:rsid w:val="006167BA"/>
    <w:rsid w:val="0064133D"/>
    <w:rsid w:val="006528F1"/>
    <w:rsid w:val="0067500E"/>
    <w:rsid w:val="006853FB"/>
    <w:rsid w:val="00687797"/>
    <w:rsid w:val="006A3944"/>
    <w:rsid w:val="00712AAB"/>
    <w:rsid w:val="007224EC"/>
    <w:rsid w:val="0072371F"/>
    <w:rsid w:val="007B15D2"/>
    <w:rsid w:val="007D2901"/>
    <w:rsid w:val="008448AA"/>
    <w:rsid w:val="00907A38"/>
    <w:rsid w:val="00955F16"/>
    <w:rsid w:val="009E3C57"/>
    <w:rsid w:val="00A0733D"/>
    <w:rsid w:val="00A07A35"/>
    <w:rsid w:val="00A11ADF"/>
    <w:rsid w:val="00A12868"/>
    <w:rsid w:val="00A776D9"/>
    <w:rsid w:val="00AB3DA0"/>
    <w:rsid w:val="00AB6C9B"/>
    <w:rsid w:val="00B521FA"/>
    <w:rsid w:val="00B81F78"/>
    <w:rsid w:val="00B976A8"/>
    <w:rsid w:val="00BA0D41"/>
    <w:rsid w:val="00C436A0"/>
    <w:rsid w:val="00C667F6"/>
    <w:rsid w:val="00C81D14"/>
    <w:rsid w:val="00CF2B9B"/>
    <w:rsid w:val="00D400A9"/>
    <w:rsid w:val="00D70E5B"/>
    <w:rsid w:val="00DF0381"/>
    <w:rsid w:val="00EF63DC"/>
    <w:rsid w:val="00F67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ABCA8"/>
  <w15:docId w15:val="{72BA5D6F-7FD9-4677-8A45-E5784E4DA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4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01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8779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1E3B64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B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B15D2"/>
  </w:style>
  <w:style w:type="paragraph" w:styleId="a8">
    <w:name w:val="footer"/>
    <w:basedOn w:val="a"/>
    <w:link w:val="a9"/>
    <w:uiPriority w:val="99"/>
    <w:unhideWhenUsed/>
    <w:rsid w:val="007B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15D2"/>
  </w:style>
  <w:style w:type="paragraph" w:styleId="aa">
    <w:name w:val="Balloon Text"/>
    <w:basedOn w:val="a"/>
    <w:link w:val="ab"/>
    <w:uiPriority w:val="99"/>
    <w:semiHidden/>
    <w:unhideWhenUsed/>
    <w:rsid w:val="007B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15D2"/>
    <w:rPr>
      <w:rFonts w:ascii="Tahoma" w:hAnsi="Tahoma" w:cs="Tahoma"/>
      <w:sz w:val="16"/>
      <w:szCs w:val="16"/>
    </w:rPr>
  </w:style>
  <w:style w:type="character" w:styleId="ac">
    <w:name w:val="Unresolved Mention"/>
    <w:basedOn w:val="a0"/>
    <w:uiPriority w:val="99"/>
    <w:semiHidden/>
    <w:unhideWhenUsed/>
    <w:rsid w:val="00D40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5075">
          <w:marLeft w:val="0"/>
          <w:marRight w:val="0"/>
          <w:marTop w:val="22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125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301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24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74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248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24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5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76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1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4238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8" w:space="0" w:color="FDD20A"/>
            <w:right w:val="none" w:sz="0" w:space="0" w:color="auto"/>
          </w:divBdr>
          <w:divsChild>
            <w:div w:id="40665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7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8181">
          <w:marLeft w:val="0"/>
          <w:marRight w:val="0"/>
          <w:marTop w:val="0"/>
          <w:marBottom w:val="150"/>
          <w:divBdr>
            <w:top w:val="none" w:sz="0" w:space="8" w:color="auto"/>
            <w:left w:val="none" w:sz="0" w:space="0" w:color="auto"/>
            <w:bottom w:val="single" w:sz="6" w:space="8" w:color="D9D9D9"/>
            <w:right w:val="none" w:sz="0" w:space="0" w:color="auto"/>
          </w:divBdr>
          <w:divsChild>
            <w:div w:id="3130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480883">
                  <w:marLeft w:val="0"/>
                  <w:marRight w:val="0"/>
                  <w:marTop w:val="0"/>
                  <w:marBottom w:val="150"/>
                  <w:divBdr>
                    <w:top w:val="none" w:sz="0" w:space="8" w:color="auto"/>
                    <w:left w:val="none" w:sz="0" w:space="0" w:color="auto"/>
                    <w:bottom w:val="single" w:sz="6" w:space="8" w:color="D9D9D9"/>
                    <w:right w:val="none" w:sz="0" w:space="0" w:color="auto"/>
                  </w:divBdr>
                  <w:divsChild>
                    <w:div w:id="42704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9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D%D0%B0%D0%BF%D1%80%D0%B0%D0%B2%D0%BB%D0%B5%D0%BD%D0%B8%D1%8F_%D0%B2_%D1%85%D1%80%D0%B8%D1%81%D1%82%D0%B8%D0%B0%D0%BD%D1%81%D1%82%D0%B2%D0%B5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&#1057;&#1074;&#1103;&#1097;&#1077;&#1085;&#1085;&#1099;&#1077;_&#1090;&#1077;&#1082;&#1089;&#1090;&#1099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video.ru/video-85817202_45623997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tube.ru/video/75945418cafa1798316a7c25bff597ec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8%D0%B7%D0%B0%D0%BD%D1%82%D0%B8%D1%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ABDD1-359D-4355-B20F-3B3EA182E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1533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5553</dc:creator>
  <cp:lastModifiedBy>Оксана</cp:lastModifiedBy>
  <cp:revision>3</cp:revision>
  <cp:lastPrinted>2023-04-27T11:56:00Z</cp:lastPrinted>
  <dcterms:created xsi:type="dcterms:W3CDTF">2026-05-17T13:55:00Z</dcterms:created>
  <dcterms:modified xsi:type="dcterms:W3CDTF">2026-05-17T14:07:00Z</dcterms:modified>
</cp:coreProperties>
</file>